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23624" w14:textId="3916E6A5" w:rsidR="00172AF4" w:rsidRPr="009B4E01" w:rsidRDefault="00172AF4" w:rsidP="00172AF4">
      <w:pPr>
        <w:pStyle w:val="Nagwek"/>
        <w:jc w:val="right"/>
        <w:rPr>
          <w:rFonts w:ascii="Arial Narrow" w:hAnsi="Arial Narrow"/>
          <w:b/>
          <w:sz w:val="22"/>
          <w:szCs w:val="22"/>
          <w:u w:val="single"/>
        </w:rPr>
      </w:pPr>
      <w:r w:rsidRPr="009B4E01">
        <w:rPr>
          <w:rFonts w:ascii="Arial Narrow" w:hAnsi="Arial Narrow"/>
          <w:b/>
          <w:sz w:val="22"/>
          <w:szCs w:val="22"/>
          <w:u w:val="single"/>
        </w:rPr>
        <w:t xml:space="preserve">Załącznik </w:t>
      </w:r>
      <w:r w:rsidR="00750599">
        <w:rPr>
          <w:rFonts w:ascii="Arial Narrow" w:hAnsi="Arial Narrow"/>
          <w:b/>
          <w:sz w:val="22"/>
          <w:szCs w:val="22"/>
          <w:u w:val="single"/>
        </w:rPr>
        <w:t>n</w:t>
      </w:r>
      <w:r w:rsidR="00750599" w:rsidRPr="009B4E01">
        <w:rPr>
          <w:rFonts w:ascii="Arial Narrow" w:hAnsi="Arial Narrow"/>
          <w:b/>
          <w:sz w:val="22"/>
          <w:szCs w:val="22"/>
          <w:u w:val="single"/>
        </w:rPr>
        <w:t xml:space="preserve">r </w:t>
      </w:r>
      <w:r w:rsidRPr="009B4E01">
        <w:rPr>
          <w:rFonts w:ascii="Arial Narrow" w:hAnsi="Arial Narrow"/>
          <w:b/>
          <w:sz w:val="22"/>
          <w:szCs w:val="22"/>
          <w:u w:val="single"/>
        </w:rPr>
        <w:t>4 do SWZ</w:t>
      </w:r>
    </w:p>
    <w:p w14:paraId="74823625" w14:textId="77777777" w:rsidR="00172AF4" w:rsidRPr="009B4E01" w:rsidRDefault="00172AF4" w:rsidP="00172AF4">
      <w:pPr>
        <w:pStyle w:val="Nagwek"/>
        <w:jc w:val="right"/>
        <w:rPr>
          <w:rFonts w:ascii="Arial Narrow" w:hAnsi="Arial Narrow"/>
          <w:sz w:val="22"/>
          <w:szCs w:val="22"/>
        </w:rPr>
      </w:pPr>
    </w:p>
    <w:p w14:paraId="74823626" w14:textId="77777777" w:rsidR="00254238" w:rsidRPr="009B4E01" w:rsidRDefault="00254238" w:rsidP="00254238">
      <w:pPr>
        <w:shd w:val="clear" w:color="auto" w:fill="FFFFFF"/>
        <w:tabs>
          <w:tab w:val="left" w:pos="426"/>
        </w:tabs>
        <w:ind w:left="3540" w:firstLine="708"/>
        <w:rPr>
          <w:rFonts w:ascii="Arial Narrow" w:hAnsi="Arial Narrow"/>
          <w:sz w:val="22"/>
          <w:szCs w:val="22"/>
          <w:lang w:eastAsia="zh-CN"/>
        </w:rPr>
      </w:pPr>
      <w:r w:rsidRPr="009B4E01">
        <w:rPr>
          <w:rFonts w:ascii="Arial Narrow" w:hAnsi="Arial Narrow"/>
          <w:sz w:val="22"/>
          <w:szCs w:val="22"/>
          <w:lang w:eastAsia="zh-CN"/>
        </w:rPr>
        <w:tab/>
        <w:t>Zamawiający</w:t>
      </w:r>
    </w:p>
    <w:p w14:paraId="250F3240" w14:textId="7DE3BBB2" w:rsidR="00DC3C5F" w:rsidRDefault="00E33D94" w:rsidP="00E33D94">
      <w:pPr>
        <w:ind w:left="4956"/>
        <w:rPr>
          <w:rFonts w:ascii="Arial Narrow" w:hAnsi="Arial Narrow" w:cs="Calibri"/>
          <w:b/>
          <w:bCs/>
          <w:sz w:val="22"/>
          <w:szCs w:val="22"/>
        </w:rPr>
      </w:pPr>
      <w:r w:rsidRPr="00E33D94">
        <w:rPr>
          <w:rFonts w:ascii="Arial Narrow" w:hAnsi="Arial Narrow" w:cs="Calibri"/>
          <w:b/>
          <w:bCs/>
          <w:sz w:val="22"/>
          <w:szCs w:val="22"/>
        </w:rPr>
        <w:t>Niepubliczny Zakład Opieki Zdrowotnej Szpital im. prof. Z. Religi w Słubicach Sp. z o. o.</w:t>
      </w:r>
    </w:p>
    <w:p w14:paraId="2C82362F" w14:textId="77777777" w:rsidR="00E33D94" w:rsidRDefault="00E33D94" w:rsidP="00ED1CB2">
      <w:pPr>
        <w:rPr>
          <w:rFonts w:ascii="Arial Narrow" w:hAnsi="Arial Narrow"/>
          <w:b/>
          <w:sz w:val="22"/>
          <w:szCs w:val="22"/>
        </w:rPr>
      </w:pPr>
    </w:p>
    <w:p w14:paraId="7482362A" w14:textId="5D58A36B" w:rsidR="00172AF4" w:rsidRPr="009B4E01" w:rsidRDefault="00172AF4" w:rsidP="00ED1CB2">
      <w:pPr>
        <w:rPr>
          <w:rFonts w:ascii="Arial Narrow" w:hAnsi="Arial Narrow"/>
          <w:b/>
          <w:sz w:val="22"/>
          <w:szCs w:val="22"/>
        </w:rPr>
      </w:pPr>
      <w:r w:rsidRPr="00E33D94">
        <w:rPr>
          <w:rFonts w:ascii="Arial Narrow" w:hAnsi="Arial Narrow"/>
          <w:b/>
          <w:sz w:val="22"/>
          <w:szCs w:val="22"/>
        </w:rPr>
        <w:t>Wykonawca</w:t>
      </w:r>
      <w:r w:rsidR="004176E9" w:rsidRPr="00E33D94">
        <w:rPr>
          <w:rFonts w:ascii="Arial Narrow" w:hAnsi="Arial Narrow" w:cs="Arial"/>
          <w:b/>
          <w:sz w:val="22"/>
          <w:szCs w:val="22"/>
        </w:rPr>
        <w:t>/podmiot udostępniającego zasoby</w:t>
      </w:r>
      <w:r w:rsidR="004176E9" w:rsidRPr="00BC6E41">
        <w:rPr>
          <w:rFonts w:ascii="Cambria" w:hAnsi="Cambria" w:cs="Arial"/>
          <w:b/>
          <w:sz w:val="22"/>
          <w:szCs w:val="22"/>
          <w:vertAlign w:val="superscript"/>
        </w:rPr>
        <w:t>1</w:t>
      </w:r>
      <w:r w:rsidRPr="00BC6E41">
        <w:rPr>
          <w:rFonts w:ascii="Arial Narrow" w:hAnsi="Arial Narrow"/>
          <w:b/>
          <w:sz w:val="22"/>
          <w:szCs w:val="22"/>
        </w:rPr>
        <w:t>:</w:t>
      </w:r>
    </w:p>
    <w:p w14:paraId="7482362B" w14:textId="77777777" w:rsidR="00172AF4" w:rsidRPr="009B4E01" w:rsidRDefault="00172AF4" w:rsidP="00172AF4">
      <w:pPr>
        <w:ind w:right="5954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………………………………………………………………………………</w:t>
      </w:r>
    </w:p>
    <w:p w14:paraId="7482362C" w14:textId="77777777" w:rsidR="00172AF4" w:rsidRPr="009B4E01" w:rsidRDefault="00172AF4" w:rsidP="00172AF4">
      <w:pPr>
        <w:ind w:right="5953"/>
        <w:rPr>
          <w:rFonts w:ascii="Arial Narrow" w:hAnsi="Arial Narrow"/>
          <w:i/>
          <w:sz w:val="22"/>
          <w:szCs w:val="22"/>
        </w:rPr>
      </w:pPr>
      <w:r w:rsidRPr="009B4E01">
        <w:rPr>
          <w:rFonts w:ascii="Arial Narrow" w:hAnsi="Arial Narrow"/>
          <w:i/>
          <w:sz w:val="22"/>
          <w:szCs w:val="22"/>
        </w:rPr>
        <w:t>(pełna nazwa/firma, adres, w zależności od podmiotu:                                 NIP/ KRS/</w:t>
      </w:r>
      <w:proofErr w:type="spellStart"/>
      <w:r w:rsidRPr="009B4E01">
        <w:rPr>
          <w:rFonts w:ascii="Arial Narrow" w:hAnsi="Arial Narrow"/>
          <w:i/>
          <w:sz w:val="22"/>
          <w:szCs w:val="22"/>
        </w:rPr>
        <w:t>CEiDG</w:t>
      </w:r>
      <w:proofErr w:type="spellEnd"/>
      <w:r w:rsidRPr="009B4E01">
        <w:rPr>
          <w:rFonts w:ascii="Arial Narrow" w:hAnsi="Arial Narrow"/>
          <w:i/>
          <w:sz w:val="22"/>
          <w:szCs w:val="22"/>
        </w:rPr>
        <w:t>)</w:t>
      </w:r>
    </w:p>
    <w:p w14:paraId="7482362D" w14:textId="77777777" w:rsidR="00172AF4" w:rsidRPr="009B4E01" w:rsidRDefault="00172AF4" w:rsidP="00172AF4">
      <w:pPr>
        <w:tabs>
          <w:tab w:val="left" w:pos="2820"/>
        </w:tabs>
        <w:rPr>
          <w:rFonts w:ascii="Arial Narrow" w:hAnsi="Arial Narrow"/>
          <w:sz w:val="22"/>
          <w:szCs w:val="22"/>
          <w:u w:val="single"/>
        </w:rPr>
      </w:pPr>
      <w:r w:rsidRPr="009B4E01">
        <w:rPr>
          <w:rFonts w:ascii="Arial Narrow" w:hAnsi="Arial Narrow"/>
          <w:sz w:val="22"/>
          <w:szCs w:val="22"/>
          <w:u w:val="single"/>
        </w:rPr>
        <w:t>reprezentowany przez:</w:t>
      </w:r>
      <w:r w:rsidRPr="009B4E01">
        <w:rPr>
          <w:rFonts w:ascii="Arial Narrow" w:hAnsi="Arial Narrow"/>
          <w:sz w:val="22"/>
          <w:szCs w:val="22"/>
          <w:u w:val="single"/>
        </w:rPr>
        <w:tab/>
      </w:r>
    </w:p>
    <w:p w14:paraId="7482362E" w14:textId="77777777" w:rsidR="00172AF4" w:rsidRPr="009B4E01" w:rsidRDefault="00172AF4" w:rsidP="00172AF4">
      <w:pPr>
        <w:ind w:right="5954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………………………………………</w:t>
      </w:r>
    </w:p>
    <w:p w14:paraId="7482362F" w14:textId="77777777" w:rsidR="00172AF4" w:rsidRPr="009B4E01" w:rsidRDefault="00172AF4" w:rsidP="00172AF4">
      <w:pPr>
        <w:pStyle w:val="Nagwek"/>
        <w:rPr>
          <w:rFonts w:ascii="Arial Narrow" w:hAnsi="Arial Narrow"/>
          <w:i/>
          <w:sz w:val="22"/>
          <w:szCs w:val="22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9B4E01" w14:paraId="74823632" w14:textId="77777777" w:rsidTr="00750599">
        <w:trPr>
          <w:trHeight w:val="874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3630" w14:textId="77777777" w:rsidR="00172AF4" w:rsidRPr="009B4E01" w:rsidRDefault="00172AF4" w:rsidP="009A091C">
            <w:pPr>
              <w:widowControl w:val="0"/>
              <w:ind w:left="97"/>
              <w:rPr>
                <w:rFonts w:ascii="Arial Narrow" w:hAnsi="Arial Narrow"/>
                <w:b/>
                <w:sz w:val="22"/>
                <w:szCs w:val="22"/>
                <w:lang w:eastAsia="pl-PL"/>
              </w:rPr>
            </w:pPr>
          </w:p>
          <w:p w14:paraId="74823631" w14:textId="3E9B192A" w:rsidR="00172AF4" w:rsidRPr="009B4E01" w:rsidRDefault="00172AF4" w:rsidP="00750599">
            <w:pPr>
              <w:widowControl w:val="0"/>
              <w:jc w:val="center"/>
              <w:rPr>
                <w:rFonts w:ascii="Arial Narrow" w:hAnsi="Arial Narrow"/>
                <w:b/>
                <w:sz w:val="22"/>
                <w:szCs w:val="22"/>
                <w:lang w:eastAsia="pl-PL"/>
              </w:rPr>
            </w:pPr>
            <w:r w:rsidRPr="009B4E0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Oświadczenie Wykonawcy o aktualności informacji zawartych w oświadczeniu o którym mowa w art. 125 ust. 1 </w:t>
            </w:r>
            <w:r w:rsidR="00614077" w:rsidRPr="009B4E0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ustawy </w:t>
            </w:r>
            <w:r w:rsidR="0075059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PZP</w:t>
            </w:r>
          </w:p>
        </w:tc>
      </w:tr>
    </w:tbl>
    <w:p w14:paraId="74823633" w14:textId="77777777" w:rsidR="00172AF4" w:rsidRPr="009B4E01" w:rsidRDefault="00172AF4" w:rsidP="00172AF4">
      <w:pPr>
        <w:rPr>
          <w:rFonts w:ascii="Arial Narrow" w:hAnsi="Arial Narrow"/>
          <w:sz w:val="22"/>
          <w:szCs w:val="22"/>
          <w:lang w:eastAsia="pl-PL"/>
        </w:rPr>
      </w:pPr>
    </w:p>
    <w:p w14:paraId="74823634" w14:textId="77777777" w:rsidR="00172AF4" w:rsidRPr="009B4E01" w:rsidRDefault="00172AF4" w:rsidP="00172AF4">
      <w:pPr>
        <w:jc w:val="center"/>
        <w:rPr>
          <w:rFonts w:ascii="Arial Narrow" w:hAnsi="Arial Narrow"/>
          <w:sz w:val="22"/>
          <w:szCs w:val="22"/>
          <w:lang w:eastAsia="pl-PL"/>
        </w:rPr>
      </w:pPr>
      <w:r w:rsidRPr="009B4E01">
        <w:rPr>
          <w:rFonts w:ascii="Arial Narrow" w:hAnsi="Arial Narrow"/>
          <w:sz w:val="22"/>
          <w:szCs w:val="22"/>
          <w:lang w:eastAsia="pl-PL"/>
        </w:rPr>
        <w:t>Na potrzeby postępowania o udzielenie zamówienia publicznego pn.:</w:t>
      </w:r>
    </w:p>
    <w:p w14:paraId="3A689851" w14:textId="31BDE721" w:rsidR="00E33D94" w:rsidRDefault="00E33D94" w:rsidP="00E33D94">
      <w:pPr>
        <w:jc w:val="center"/>
        <w:rPr>
          <w:rFonts w:ascii="Arial Narrow" w:hAnsi="Arial Narrow"/>
          <w:b/>
          <w:sz w:val="28"/>
          <w:szCs w:val="28"/>
        </w:rPr>
      </w:pPr>
      <w:r w:rsidRPr="00E33D94">
        <w:rPr>
          <w:rFonts w:ascii="Arial Narrow" w:hAnsi="Arial Narrow"/>
          <w:b/>
          <w:sz w:val="28"/>
          <w:szCs w:val="28"/>
        </w:rPr>
        <w:t>„Dostawa fabrycznie nowego sprzętu i aparatury medycznej dla NZOZ Szpital im. prof. Zbigniewa Religi w Słubicach Sp. z o. o.”</w:t>
      </w:r>
    </w:p>
    <w:p w14:paraId="21616DCC" w14:textId="77777777" w:rsidR="00E33D94" w:rsidRDefault="00E33D94" w:rsidP="00172AF4">
      <w:pPr>
        <w:rPr>
          <w:rFonts w:ascii="Arial Narrow" w:hAnsi="Arial Narrow"/>
          <w:b/>
          <w:sz w:val="28"/>
          <w:szCs w:val="28"/>
        </w:rPr>
      </w:pPr>
    </w:p>
    <w:p w14:paraId="74823637" w14:textId="59A81CB0" w:rsidR="00E35D88" w:rsidRPr="009B4E01" w:rsidRDefault="00172AF4" w:rsidP="00172AF4">
      <w:pPr>
        <w:rPr>
          <w:rFonts w:ascii="Arial Narrow" w:hAnsi="Arial Narrow"/>
          <w:b/>
          <w:sz w:val="22"/>
          <w:szCs w:val="22"/>
        </w:rPr>
      </w:pPr>
      <w:r w:rsidRPr="009B4E01">
        <w:rPr>
          <w:rFonts w:ascii="Arial Narrow" w:hAnsi="Arial Narrow"/>
          <w:b/>
          <w:sz w:val="22"/>
          <w:szCs w:val="22"/>
        </w:rPr>
        <w:t>Oświadczam, że:</w:t>
      </w:r>
    </w:p>
    <w:p w14:paraId="74823638" w14:textId="1829297B" w:rsidR="00E35D88" w:rsidRPr="009B4E01" w:rsidRDefault="00E35D88" w:rsidP="006D015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Informacje zawarte w oświadczeniu, o którym m</w:t>
      </w:r>
      <w:r w:rsidR="00614077" w:rsidRPr="009B4E01">
        <w:rPr>
          <w:rFonts w:ascii="Arial Narrow" w:hAnsi="Arial Narrow"/>
          <w:sz w:val="22"/>
          <w:szCs w:val="22"/>
        </w:rPr>
        <w:t xml:space="preserve">owa w art. 125 ust. 1 ustawy </w:t>
      </w:r>
      <w:r w:rsidR="00240CD3">
        <w:rPr>
          <w:rFonts w:ascii="Arial Narrow" w:hAnsi="Arial Narrow"/>
          <w:sz w:val="22"/>
          <w:szCs w:val="22"/>
        </w:rPr>
        <w:t>PZP</w:t>
      </w:r>
      <w:r w:rsidR="00240CD3" w:rsidRPr="009B4E01">
        <w:rPr>
          <w:rFonts w:ascii="Arial Narrow" w:hAnsi="Arial Narrow"/>
          <w:sz w:val="22"/>
          <w:szCs w:val="22"/>
        </w:rPr>
        <w:t xml:space="preserve"> </w:t>
      </w:r>
      <w:r w:rsidRPr="009B4E01">
        <w:rPr>
          <w:rFonts w:ascii="Arial Narrow" w:hAnsi="Arial Narrow"/>
          <w:sz w:val="22"/>
          <w:szCs w:val="22"/>
        </w:rPr>
        <w:t>w zakresie podstaw wykluczenia</w:t>
      </w:r>
      <w:r w:rsidRPr="009B4E01">
        <w:rPr>
          <w:rFonts w:ascii="Arial Narrow" w:hAnsi="Arial Narrow"/>
          <w:b/>
          <w:sz w:val="22"/>
          <w:szCs w:val="22"/>
        </w:rPr>
        <w:t xml:space="preserve"> </w:t>
      </w:r>
      <w:r w:rsidRPr="009B4E01">
        <w:rPr>
          <w:rFonts w:ascii="Arial Narrow" w:hAnsi="Arial Narrow"/>
          <w:sz w:val="22"/>
          <w:szCs w:val="22"/>
        </w:rPr>
        <w:t>postępowania wskazanych przez zamawiającego, o których mowa w:</w:t>
      </w:r>
    </w:p>
    <w:p w14:paraId="74823639" w14:textId="77777777" w:rsidR="00E35D88" w:rsidRPr="009B4E01" w:rsidRDefault="00E35D88" w:rsidP="00E33D94">
      <w:pPr>
        <w:pStyle w:val="Akapitzlist"/>
        <w:numPr>
          <w:ilvl w:val="4"/>
          <w:numId w:val="45"/>
        </w:numPr>
        <w:ind w:left="1134" w:hanging="283"/>
        <w:jc w:val="both"/>
        <w:rPr>
          <w:rFonts w:ascii="Arial Narrow" w:hAnsi="Arial Narrow"/>
          <w:sz w:val="22"/>
          <w:szCs w:val="22"/>
        </w:rPr>
      </w:pPr>
      <w:hyperlink r:id="rId8" w:anchor="/document/17337528?unitId=art(108)ust(1)pkt(3)&amp;cm=DOCUMENT" w:history="1">
        <w:r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3</w:t>
        </w:r>
      </w:hyperlink>
      <w:r w:rsidRPr="009B4E01">
        <w:rPr>
          <w:rFonts w:ascii="Arial Narrow" w:hAnsi="Arial Narrow"/>
          <w:sz w:val="22"/>
          <w:szCs w:val="22"/>
        </w:rPr>
        <w:t xml:space="preserve"> ustawy PZP,</w:t>
      </w:r>
    </w:p>
    <w:p w14:paraId="7482363A" w14:textId="77777777" w:rsidR="00E35D88" w:rsidRPr="009B4E01" w:rsidRDefault="00E35D88" w:rsidP="00E33D94">
      <w:pPr>
        <w:pStyle w:val="Akapitzlist"/>
        <w:numPr>
          <w:ilvl w:val="4"/>
          <w:numId w:val="45"/>
        </w:numPr>
        <w:ind w:left="1134" w:hanging="283"/>
        <w:jc w:val="both"/>
        <w:rPr>
          <w:rFonts w:ascii="Arial Narrow" w:hAnsi="Arial Narrow"/>
          <w:sz w:val="22"/>
          <w:szCs w:val="22"/>
        </w:rPr>
      </w:pPr>
      <w:hyperlink r:id="rId9" w:anchor="/document/17337528?unitId=art(108)ust(1)pkt(4)&amp;cm=DOCUMENT" w:history="1">
        <w:r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4</w:t>
        </w:r>
      </w:hyperlink>
      <w:r w:rsidRPr="009B4E01">
        <w:rPr>
          <w:rFonts w:ascii="Arial Narrow" w:hAnsi="Arial Narrow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7482363B" w14:textId="77777777" w:rsidR="00E35D88" w:rsidRPr="009B4E01" w:rsidRDefault="00E35D88" w:rsidP="00E33D94">
      <w:pPr>
        <w:pStyle w:val="Akapitzlist"/>
        <w:numPr>
          <w:ilvl w:val="4"/>
          <w:numId w:val="45"/>
        </w:numPr>
        <w:ind w:left="1134" w:hanging="283"/>
        <w:jc w:val="both"/>
        <w:rPr>
          <w:rFonts w:ascii="Arial Narrow" w:hAnsi="Arial Narrow"/>
          <w:sz w:val="22"/>
          <w:szCs w:val="22"/>
        </w:rPr>
      </w:pPr>
      <w:hyperlink r:id="rId10" w:anchor="/document/17337528?unitId=art(108)ust(1)pkt(5)&amp;cm=DOCUMENT" w:history="1">
        <w:r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5</w:t>
        </w:r>
      </w:hyperlink>
      <w:r w:rsidRPr="009B4E01">
        <w:rPr>
          <w:rFonts w:ascii="Arial Narrow" w:hAnsi="Arial Narrow"/>
          <w:sz w:val="22"/>
          <w:szCs w:val="22"/>
        </w:rPr>
        <w:t xml:space="preserve"> ustawy PZP, dotyczących zawarcia z innymi wykonawcami porozumienia mającego na celu zakłócenie konkurencji,</w:t>
      </w:r>
    </w:p>
    <w:p w14:paraId="7482363C" w14:textId="77777777" w:rsidR="00E35D88" w:rsidRDefault="00E35D88" w:rsidP="00E33D94">
      <w:pPr>
        <w:pStyle w:val="Akapitzlist"/>
        <w:numPr>
          <w:ilvl w:val="4"/>
          <w:numId w:val="45"/>
        </w:numPr>
        <w:ind w:left="1134" w:hanging="283"/>
        <w:jc w:val="both"/>
        <w:rPr>
          <w:rFonts w:ascii="Arial Narrow" w:hAnsi="Arial Narrow"/>
          <w:sz w:val="22"/>
          <w:szCs w:val="22"/>
        </w:rPr>
      </w:pPr>
      <w:hyperlink r:id="rId11" w:anchor="/document/17337528?unitId=art(108)ust(1)pkt(6)&amp;cm=DOCUMENT" w:history="1">
        <w:r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6</w:t>
        </w:r>
      </w:hyperlink>
      <w:r w:rsidRPr="009B4E01">
        <w:rPr>
          <w:rFonts w:ascii="Arial Narrow" w:hAnsi="Arial Narrow"/>
          <w:sz w:val="22"/>
          <w:szCs w:val="22"/>
        </w:rPr>
        <w:t xml:space="preserve"> ustawy PZP,</w:t>
      </w:r>
    </w:p>
    <w:p w14:paraId="015A82D2" w14:textId="77777777" w:rsidR="00240CD3" w:rsidRPr="009B4E01" w:rsidRDefault="00240CD3" w:rsidP="00240CD3">
      <w:pPr>
        <w:pStyle w:val="Akapitzlist"/>
        <w:ind w:left="1134"/>
        <w:jc w:val="both"/>
        <w:rPr>
          <w:rFonts w:ascii="Arial Narrow" w:hAnsi="Arial Narrow"/>
          <w:sz w:val="22"/>
          <w:szCs w:val="22"/>
        </w:rPr>
      </w:pPr>
    </w:p>
    <w:p w14:paraId="2A471DFA" w14:textId="77777777" w:rsidR="00240CD3" w:rsidRPr="00240CD3" w:rsidRDefault="00240CD3" w:rsidP="00240CD3">
      <w:pPr>
        <w:overflowPunct/>
        <w:autoSpaceDE/>
        <w:spacing w:before="120" w:line="240" w:lineRule="exact"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240CD3">
        <w:rPr>
          <w:rFonts w:ascii="Arial Narrow" w:hAnsi="Arial Narrow" w:cs="Arial"/>
          <w:sz w:val="22"/>
          <w:szCs w:val="22"/>
        </w:rPr>
        <w:t>a także</w:t>
      </w:r>
    </w:p>
    <w:p w14:paraId="2021A7E8" w14:textId="0A4282B2" w:rsidR="00240CD3" w:rsidRPr="00240CD3" w:rsidRDefault="00240CD3" w:rsidP="00240CD3">
      <w:pPr>
        <w:overflowPunct/>
        <w:autoSpaceDE/>
        <w:spacing w:before="120" w:line="240" w:lineRule="exact"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240CD3">
        <w:rPr>
          <w:rFonts w:ascii="Arial Narrow" w:hAnsi="Arial Narrow" w:cs="Arial"/>
          <w:sz w:val="22"/>
          <w:szCs w:val="22"/>
        </w:rPr>
        <w:t>e.  w art. 7 ust. 1 ustawy z dnia 13 kwietnia 2022 r. o szczególnych rozwiązaniach w zakresie przeciwdziałania wspieraniu agresji na Ukrainę oraz służących ochronie bezpieczeństwa narodowego,</w:t>
      </w:r>
    </w:p>
    <w:p w14:paraId="73027D6E" w14:textId="1166213C" w:rsidR="00240CD3" w:rsidRPr="00240CD3" w:rsidRDefault="00240CD3" w:rsidP="00240CD3">
      <w:pPr>
        <w:overflowPunct/>
        <w:autoSpaceDE/>
        <w:spacing w:before="120" w:line="240" w:lineRule="exact"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240CD3">
        <w:rPr>
          <w:rFonts w:ascii="Arial Narrow" w:hAnsi="Arial Narrow" w:cs="Arial"/>
          <w:sz w:val="22"/>
          <w:szCs w:val="22"/>
        </w:rPr>
        <w:t xml:space="preserve">f. </w:t>
      </w:r>
      <w:r>
        <w:rPr>
          <w:rFonts w:ascii="Arial Narrow" w:hAnsi="Arial Narrow" w:cs="Arial"/>
          <w:sz w:val="22"/>
          <w:szCs w:val="22"/>
        </w:rPr>
        <w:t xml:space="preserve">  </w:t>
      </w:r>
      <w:r w:rsidRPr="00240CD3">
        <w:rPr>
          <w:rFonts w:ascii="Arial Narrow" w:hAnsi="Arial Narrow" w:cs="Arial"/>
          <w:sz w:val="22"/>
          <w:szCs w:val="22"/>
        </w:rPr>
        <w:t xml:space="preserve">o braku podstaw wykluczenia w zakresie art. 5k rozporządzenia Rady (UE) Nr 833/2014 z dnia 31 lipca 2014 r. dotyczącego środków ograniczających w związku z działaniami Rosji destabilizującymi sytuację na Ukrainie </w:t>
      </w:r>
      <w:bookmarkStart w:id="0" w:name="_Hlk141440290"/>
      <w:r w:rsidRPr="00240CD3">
        <w:rPr>
          <w:rFonts w:ascii="Arial Narrow" w:hAnsi="Arial Narrow" w:cs="Arial"/>
          <w:sz w:val="22"/>
          <w:szCs w:val="22"/>
        </w:rPr>
        <w:t xml:space="preserve">(Dz. Urz. UE nr L 229 z 31.7.2014, str. 1 z </w:t>
      </w:r>
      <w:proofErr w:type="spellStart"/>
      <w:r w:rsidRPr="00240CD3">
        <w:rPr>
          <w:rFonts w:ascii="Arial Narrow" w:hAnsi="Arial Narrow" w:cs="Arial"/>
          <w:sz w:val="22"/>
          <w:szCs w:val="22"/>
        </w:rPr>
        <w:t>późn</w:t>
      </w:r>
      <w:proofErr w:type="spellEnd"/>
      <w:r w:rsidRPr="00240CD3">
        <w:rPr>
          <w:rFonts w:ascii="Arial Narrow" w:hAnsi="Arial Narrow" w:cs="Arial"/>
          <w:sz w:val="22"/>
          <w:szCs w:val="22"/>
        </w:rPr>
        <w:t>. zm.)</w:t>
      </w:r>
      <w:bookmarkEnd w:id="0"/>
      <w:r w:rsidRPr="00240CD3">
        <w:rPr>
          <w:rFonts w:ascii="Arial Narrow" w:hAnsi="Arial Narrow" w:cs="Arial"/>
          <w:sz w:val="22"/>
          <w:szCs w:val="22"/>
        </w:rPr>
        <w:t>.</w:t>
      </w:r>
    </w:p>
    <w:p w14:paraId="7482363E" w14:textId="77777777" w:rsidR="00EC6283" w:rsidRPr="009B4E01" w:rsidRDefault="00EC6283" w:rsidP="00EC6283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B4E01">
        <w:rPr>
          <w:rFonts w:ascii="Arial Narrow" w:hAnsi="Arial Narrow"/>
          <w:b/>
          <w:bCs/>
          <w:sz w:val="22"/>
          <w:szCs w:val="22"/>
        </w:rPr>
        <w:t>są aktualne / są nieaktualne</w:t>
      </w:r>
      <w:r w:rsidRPr="009B4E01">
        <w:rPr>
          <w:rStyle w:val="Odwoanieprzypisudolnego"/>
          <w:rFonts w:ascii="Arial Narrow" w:hAnsi="Arial Narrow"/>
          <w:b/>
          <w:bCs/>
          <w:sz w:val="22"/>
          <w:szCs w:val="22"/>
        </w:rPr>
        <w:footnoteReference w:id="1"/>
      </w:r>
    </w:p>
    <w:p w14:paraId="7482363F" w14:textId="77777777" w:rsidR="00374C88" w:rsidRPr="009B4E01" w:rsidRDefault="00374C88" w:rsidP="00172AF4">
      <w:pPr>
        <w:spacing w:after="11" w:line="238" w:lineRule="auto"/>
        <w:jc w:val="both"/>
        <w:rPr>
          <w:rFonts w:ascii="Arial Narrow" w:hAnsi="Arial Narrow"/>
          <w:i/>
          <w:sz w:val="22"/>
          <w:szCs w:val="22"/>
        </w:rPr>
      </w:pPr>
    </w:p>
    <w:p w14:paraId="74823641" w14:textId="57DED61B" w:rsidR="00701179" w:rsidRPr="009B4E01" w:rsidRDefault="00AE377C" w:rsidP="002254E9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 xml:space="preserve">…………….……. </w:t>
      </w:r>
      <w:r w:rsidRPr="009B4E01">
        <w:rPr>
          <w:rFonts w:ascii="Arial Narrow" w:hAnsi="Arial Narrow"/>
          <w:i/>
          <w:sz w:val="22"/>
          <w:szCs w:val="22"/>
        </w:rPr>
        <w:t xml:space="preserve">(miejscowość), </w:t>
      </w:r>
      <w:r w:rsidRPr="009B4E01">
        <w:rPr>
          <w:rFonts w:ascii="Arial Narrow" w:hAnsi="Arial Narrow"/>
          <w:sz w:val="22"/>
          <w:szCs w:val="22"/>
        </w:rPr>
        <w:t xml:space="preserve">dnia ………… r. </w:t>
      </w:r>
    </w:p>
    <w:p w14:paraId="74823643" w14:textId="1D752F5B" w:rsidR="00701179" w:rsidRPr="005B7A0E" w:rsidRDefault="0024735B" w:rsidP="00750599">
      <w:pPr>
        <w:ind w:left="5664"/>
      </w:pPr>
      <w:r w:rsidRPr="00963242">
        <w:rPr>
          <w:sz w:val="18"/>
          <w:szCs w:val="18"/>
        </w:rPr>
        <w:t>Podpisy osób upoważnionych do występowania w imieniu Wykonawcy kwalifikowanym podpisem elektronicznym</w:t>
      </w:r>
    </w:p>
    <w:p w14:paraId="74823644" w14:textId="77777777" w:rsidR="00701179" w:rsidRPr="005B7A0E" w:rsidRDefault="00701179" w:rsidP="002254E9">
      <w:pPr>
        <w:spacing w:line="360" w:lineRule="auto"/>
        <w:jc w:val="both"/>
      </w:pPr>
    </w:p>
    <w:p w14:paraId="74823645" w14:textId="77777777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701179">
        <w:rPr>
          <w:rFonts w:ascii="Calibri Light" w:hAnsi="Calibri Light" w:cs="Calibri Light"/>
          <w:b/>
          <w:bCs/>
        </w:rPr>
        <w:lastRenderedPageBreak/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="00603AA6" w:rsidRPr="00701179">
        <w:rPr>
          <w:rFonts w:ascii="Calibri Light" w:hAnsi="Calibri Light" w:cs="Calibri Light"/>
          <w:b/>
          <w:bCs/>
        </w:rPr>
        <w:tab/>
      </w:r>
    </w:p>
    <w:sectPr w:rsidR="00FE43D2" w:rsidRPr="00701179" w:rsidSect="00AD5C50">
      <w:headerReference w:type="default" r:id="rId12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C54AA" w14:textId="77777777" w:rsidR="002C3D88" w:rsidRDefault="002C3D88" w:rsidP="00D770B2">
      <w:r>
        <w:separator/>
      </w:r>
    </w:p>
  </w:endnote>
  <w:endnote w:type="continuationSeparator" w:id="0">
    <w:p w14:paraId="7193B4E4" w14:textId="77777777" w:rsidR="002C3D88" w:rsidRDefault="002C3D8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6A872" w14:textId="77777777" w:rsidR="002C3D88" w:rsidRDefault="002C3D88" w:rsidP="00D770B2">
      <w:r>
        <w:separator/>
      </w:r>
    </w:p>
  </w:footnote>
  <w:footnote w:type="continuationSeparator" w:id="0">
    <w:p w14:paraId="580A77EB" w14:textId="77777777" w:rsidR="002C3D88" w:rsidRDefault="002C3D88" w:rsidP="00D770B2">
      <w:r>
        <w:continuationSeparator/>
      </w:r>
    </w:p>
  </w:footnote>
  <w:footnote w:id="1">
    <w:p w14:paraId="7482364C" w14:textId="77777777" w:rsidR="00EC6283" w:rsidRPr="006F1C85" w:rsidRDefault="00EC6283" w:rsidP="00EC62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C6283">
        <w:rPr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2364A" w14:textId="25C61CA7" w:rsidR="00172AF4" w:rsidRDefault="007C162C" w:rsidP="00BC6E41">
    <w:pPr>
      <w:widowControl w:val="0"/>
      <w:jc w:val="center"/>
      <w:rPr>
        <w:rFonts w:eastAsia="NSimSun"/>
        <w:kern w:val="2"/>
        <w:sz w:val="22"/>
        <w:szCs w:val="22"/>
        <w:lang w:eastAsia="zh-CN" w:bidi="hi-IN"/>
      </w:rPr>
    </w:pPr>
    <w:r>
      <w:rPr>
        <w:rFonts w:eastAsia="NSimSun"/>
        <w:noProof/>
        <w:kern w:val="2"/>
        <w:sz w:val="22"/>
        <w:szCs w:val="22"/>
        <w:lang w:eastAsia="pl-PL"/>
      </w:rPr>
      <w:drawing>
        <wp:inline distT="0" distB="0" distL="0" distR="0" wp14:anchorId="09EC437D" wp14:editId="49E30866">
          <wp:extent cx="5474970" cy="682625"/>
          <wp:effectExtent l="0" t="0" r="0" b="0"/>
          <wp:docPr id="14940454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3D04F2" w14:textId="77777777" w:rsidR="00DD443E" w:rsidRPr="00172AF4" w:rsidRDefault="00DD443E" w:rsidP="00BC6E41">
    <w:pPr>
      <w:widowControl w:val="0"/>
      <w:jc w:val="center"/>
      <w:rPr>
        <w:rFonts w:eastAsia="NSimSun"/>
        <w:kern w:val="2"/>
        <w:sz w:val="22"/>
        <w:szCs w:val="22"/>
        <w:lang w:eastAsia="zh-CN" w:bidi="hi-IN"/>
      </w:rPr>
    </w:pPr>
  </w:p>
  <w:p w14:paraId="7482364B" w14:textId="77777777" w:rsidR="00172AF4" w:rsidRDefault="00172A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706295438">
    <w:abstractNumId w:val="0"/>
  </w:num>
  <w:num w:numId="2" w16cid:durableId="671417725">
    <w:abstractNumId w:val="12"/>
  </w:num>
  <w:num w:numId="3" w16cid:durableId="1526746983">
    <w:abstractNumId w:val="19"/>
  </w:num>
  <w:num w:numId="4" w16cid:durableId="230850013">
    <w:abstractNumId w:val="44"/>
  </w:num>
  <w:num w:numId="5" w16cid:durableId="125009729">
    <w:abstractNumId w:val="26"/>
  </w:num>
  <w:num w:numId="6" w16cid:durableId="115410129">
    <w:abstractNumId w:val="21"/>
  </w:num>
  <w:num w:numId="7" w16cid:durableId="1929533330">
    <w:abstractNumId w:val="23"/>
  </w:num>
  <w:num w:numId="8" w16cid:durableId="2045520000">
    <w:abstractNumId w:val="10"/>
  </w:num>
  <w:num w:numId="9" w16cid:durableId="248780536">
    <w:abstractNumId w:val="18"/>
  </w:num>
  <w:num w:numId="10" w16cid:durableId="1330138573">
    <w:abstractNumId w:val="42"/>
  </w:num>
  <w:num w:numId="11" w16cid:durableId="1562519682">
    <w:abstractNumId w:val="15"/>
  </w:num>
  <w:num w:numId="12" w16cid:durableId="1992558341">
    <w:abstractNumId w:val="25"/>
  </w:num>
  <w:num w:numId="13" w16cid:durableId="1301417214">
    <w:abstractNumId w:val="22"/>
  </w:num>
  <w:num w:numId="14" w16cid:durableId="436298001">
    <w:abstractNumId w:val="39"/>
  </w:num>
  <w:num w:numId="15" w16cid:durableId="2126656691">
    <w:abstractNumId w:val="34"/>
  </w:num>
  <w:num w:numId="16" w16cid:durableId="252402517">
    <w:abstractNumId w:val="36"/>
  </w:num>
  <w:num w:numId="17" w16cid:durableId="762148115">
    <w:abstractNumId w:val="35"/>
  </w:num>
  <w:num w:numId="18" w16cid:durableId="2088913808">
    <w:abstractNumId w:val="47"/>
  </w:num>
  <w:num w:numId="19" w16cid:durableId="1057438824">
    <w:abstractNumId w:val="41"/>
  </w:num>
  <w:num w:numId="20" w16cid:durableId="1948536938">
    <w:abstractNumId w:val="2"/>
  </w:num>
  <w:num w:numId="21" w16cid:durableId="1996109520">
    <w:abstractNumId w:val="43"/>
  </w:num>
  <w:num w:numId="22" w16cid:durableId="1486782353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69099063">
    <w:abstractNumId w:val="3"/>
  </w:num>
  <w:num w:numId="24" w16cid:durableId="113990850">
    <w:abstractNumId w:val="1"/>
  </w:num>
  <w:num w:numId="25" w16cid:durableId="1740517090">
    <w:abstractNumId w:val="37"/>
  </w:num>
  <w:num w:numId="26" w16cid:durableId="1798520807">
    <w:abstractNumId w:val="31"/>
  </w:num>
  <w:num w:numId="27" w16cid:durableId="774908969">
    <w:abstractNumId w:val="9"/>
  </w:num>
  <w:num w:numId="28" w16cid:durableId="252855750">
    <w:abstractNumId w:val="20"/>
  </w:num>
  <w:num w:numId="29" w16cid:durableId="132676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41004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44507601">
    <w:abstractNumId w:val="40"/>
  </w:num>
  <w:num w:numId="32" w16cid:durableId="1547645460">
    <w:abstractNumId w:val="32"/>
  </w:num>
  <w:num w:numId="33" w16cid:durableId="1461068274">
    <w:abstractNumId w:val="14"/>
  </w:num>
  <w:num w:numId="34" w16cid:durableId="14205666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35157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6910154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46759182">
    <w:abstractNumId w:val="28"/>
  </w:num>
  <w:num w:numId="38" w16cid:durableId="1558396300">
    <w:abstractNumId w:val="8"/>
  </w:num>
  <w:num w:numId="39" w16cid:durableId="457140676">
    <w:abstractNumId w:val="4"/>
  </w:num>
  <w:num w:numId="40" w16cid:durableId="180897585">
    <w:abstractNumId w:val="17"/>
  </w:num>
  <w:num w:numId="41" w16cid:durableId="123817470">
    <w:abstractNumId w:val="5"/>
  </w:num>
  <w:num w:numId="42" w16cid:durableId="1365594881">
    <w:abstractNumId w:val="29"/>
  </w:num>
  <w:num w:numId="43" w16cid:durableId="1155531942">
    <w:abstractNumId w:val="27"/>
  </w:num>
  <w:num w:numId="44" w16cid:durableId="2147047958">
    <w:abstractNumId w:val="11"/>
  </w:num>
  <w:num w:numId="45" w16cid:durableId="1028411170">
    <w:abstractNumId w:val="6"/>
  </w:num>
  <w:num w:numId="46" w16cid:durableId="194545243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42613"/>
    <w:rsid w:val="000506C2"/>
    <w:rsid w:val="00051478"/>
    <w:rsid w:val="0005241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72AF4"/>
    <w:rsid w:val="0018692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40CD3"/>
    <w:rsid w:val="0024735B"/>
    <w:rsid w:val="00254238"/>
    <w:rsid w:val="00264501"/>
    <w:rsid w:val="00283A13"/>
    <w:rsid w:val="002A6DAA"/>
    <w:rsid w:val="002B5F90"/>
    <w:rsid w:val="002B63C9"/>
    <w:rsid w:val="002B7332"/>
    <w:rsid w:val="002C2D95"/>
    <w:rsid w:val="002C3D88"/>
    <w:rsid w:val="002E0581"/>
    <w:rsid w:val="002E58E1"/>
    <w:rsid w:val="002F50E5"/>
    <w:rsid w:val="003263F5"/>
    <w:rsid w:val="00326B44"/>
    <w:rsid w:val="003309E7"/>
    <w:rsid w:val="00333B88"/>
    <w:rsid w:val="00346CA4"/>
    <w:rsid w:val="00351D45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176E9"/>
    <w:rsid w:val="00422462"/>
    <w:rsid w:val="004325A3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92828"/>
    <w:rsid w:val="006A5C5B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0599"/>
    <w:rsid w:val="00752033"/>
    <w:rsid w:val="00754D5B"/>
    <w:rsid w:val="00757ACC"/>
    <w:rsid w:val="007616BB"/>
    <w:rsid w:val="007633EC"/>
    <w:rsid w:val="00765CC3"/>
    <w:rsid w:val="00766E25"/>
    <w:rsid w:val="00770949"/>
    <w:rsid w:val="007800D2"/>
    <w:rsid w:val="00780A0F"/>
    <w:rsid w:val="00793487"/>
    <w:rsid w:val="007A0DF1"/>
    <w:rsid w:val="007C162C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0F51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2795"/>
    <w:rsid w:val="009B4E01"/>
    <w:rsid w:val="009B549F"/>
    <w:rsid w:val="009D1031"/>
    <w:rsid w:val="009E0F2C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71904"/>
    <w:rsid w:val="00AA0576"/>
    <w:rsid w:val="00AB38C1"/>
    <w:rsid w:val="00AC124B"/>
    <w:rsid w:val="00AC59AE"/>
    <w:rsid w:val="00AD5C50"/>
    <w:rsid w:val="00AD5CA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87671"/>
    <w:rsid w:val="00BA5009"/>
    <w:rsid w:val="00BB3427"/>
    <w:rsid w:val="00BB4391"/>
    <w:rsid w:val="00BC53F7"/>
    <w:rsid w:val="00BC6E41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B20E7"/>
    <w:rsid w:val="00DC3C5F"/>
    <w:rsid w:val="00DD0208"/>
    <w:rsid w:val="00DD443E"/>
    <w:rsid w:val="00DD5AED"/>
    <w:rsid w:val="00DE29E3"/>
    <w:rsid w:val="00DE5A3D"/>
    <w:rsid w:val="00E033C4"/>
    <w:rsid w:val="00E16DF7"/>
    <w:rsid w:val="00E235ED"/>
    <w:rsid w:val="00E24453"/>
    <w:rsid w:val="00E26B94"/>
    <w:rsid w:val="00E325C6"/>
    <w:rsid w:val="00E33D94"/>
    <w:rsid w:val="00E35D88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A197D"/>
    <w:rsid w:val="00EB4031"/>
    <w:rsid w:val="00EC3795"/>
    <w:rsid w:val="00EC6283"/>
    <w:rsid w:val="00ED1CB2"/>
    <w:rsid w:val="00ED2FD7"/>
    <w:rsid w:val="00F04A3D"/>
    <w:rsid w:val="00F115CC"/>
    <w:rsid w:val="00F13251"/>
    <w:rsid w:val="00F25FC8"/>
    <w:rsid w:val="00F404DE"/>
    <w:rsid w:val="00F4739E"/>
    <w:rsid w:val="00F47602"/>
    <w:rsid w:val="00F5064B"/>
    <w:rsid w:val="00F6027E"/>
    <w:rsid w:val="00F6496D"/>
    <w:rsid w:val="00F65C2C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23624"/>
  <w15:docId w15:val="{60EFA791-E6B0-4FC8-9459-8B4C4145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  <w:style w:type="paragraph" w:styleId="Poprawka">
    <w:name w:val="Revision"/>
    <w:hidden/>
    <w:uiPriority w:val="99"/>
    <w:semiHidden/>
    <w:rsid w:val="00BC6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595D-028C-42E1-ABCD-8FE3462C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Czycz</dc:creator>
  <cp:lastModifiedBy>Robert Narkun</cp:lastModifiedBy>
  <cp:revision>22</cp:revision>
  <cp:lastPrinted>2021-02-26T11:41:00Z</cp:lastPrinted>
  <dcterms:created xsi:type="dcterms:W3CDTF">2021-03-01T12:54:00Z</dcterms:created>
  <dcterms:modified xsi:type="dcterms:W3CDTF">2025-06-30T08:05:00Z</dcterms:modified>
</cp:coreProperties>
</file>